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AA53E3" w:rsidRPr="004325F0" w:rsidTr="00EE2CF9">
        <w:trPr>
          <w:cantSplit/>
        </w:trPr>
        <w:tc>
          <w:tcPr>
            <w:tcW w:w="9782" w:type="dxa"/>
          </w:tcPr>
          <w:p w:rsidR="00AA53E3" w:rsidRPr="004325F0" w:rsidRDefault="00AA53E3" w:rsidP="00EE2CF9">
            <w:pPr>
              <w:pStyle w:val="a3"/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  <w:p w:rsidR="00AA53E3" w:rsidRPr="004325F0" w:rsidRDefault="00AA53E3" w:rsidP="00EE2CF9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25F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4325F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1AC43DE3" wp14:editId="7586E3DC">
                  <wp:extent cx="7334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3E3" w:rsidRPr="004325F0" w:rsidTr="00EE2CF9">
        <w:trPr>
          <w:cantSplit/>
          <w:trHeight w:val="113"/>
        </w:trPr>
        <w:tc>
          <w:tcPr>
            <w:tcW w:w="9782" w:type="dxa"/>
          </w:tcPr>
          <w:p w:rsidR="00AA53E3" w:rsidRPr="004325F0" w:rsidRDefault="00AA53E3" w:rsidP="00EE2CF9">
            <w:pPr>
              <w:pStyle w:val="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5F0">
              <w:rPr>
                <w:rFonts w:ascii="Times New Roman" w:hAnsi="Times New Roman"/>
                <w:sz w:val="28"/>
                <w:szCs w:val="28"/>
              </w:rPr>
              <w:t>АДМИНИСТРАЦИЯ       БЛАГОВЕЩЕНСКОГО  ПОССОВЕТА</w:t>
            </w:r>
          </w:p>
          <w:p w:rsidR="00AA53E3" w:rsidRPr="004325F0" w:rsidRDefault="00AA53E3" w:rsidP="00EE2C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53E3" w:rsidRPr="004325F0" w:rsidRDefault="00AA53E3" w:rsidP="00EE2CF9">
            <w:pPr>
              <w:pStyle w:val="3"/>
              <w:rPr>
                <w:szCs w:val="28"/>
              </w:rPr>
            </w:pPr>
            <w:r w:rsidRPr="004325F0">
              <w:rPr>
                <w:szCs w:val="28"/>
              </w:rPr>
              <w:t>БЛАГОВЕЩЕНСКОГО  РАЙОНА    АЛТАЙСКОГО   КРАЯ</w:t>
            </w:r>
          </w:p>
          <w:p w:rsidR="00AA53E3" w:rsidRPr="004325F0" w:rsidRDefault="00AA53E3" w:rsidP="00EE2C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A53E3" w:rsidRPr="004325F0" w:rsidRDefault="00AA53E3" w:rsidP="00EE2CF9">
            <w:pPr>
              <w:pStyle w:val="3"/>
              <w:rPr>
                <w:szCs w:val="28"/>
              </w:rPr>
            </w:pPr>
            <w:r w:rsidRPr="004325F0">
              <w:rPr>
                <w:szCs w:val="28"/>
              </w:rPr>
              <w:t>ПОСТАНОВЛЕНИЕ</w:t>
            </w:r>
          </w:p>
          <w:p w:rsidR="00AA53E3" w:rsidRPr="004325F0" w:rsidRDefault="00AA53E3" w:rsidP="00EE2C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3E3" w:rsidRPr="004325F0" w:rsidRDefault="00AA53E3" w:rsidP="00AA53E3">
      <w:pPr>
        <w:spacing w:after="0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          13.12.2024                                                                                  №  391</w:t>
      </w:r>
    </w:p>
    <w:p w:rsidR="00AA53E3" w:rsidRPr="004325F0" w:rsidRDefault="00AA53E3" w:rsidP="00AA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53E3" w:rsidRPr="004325F0" w:rsidRDefault="00AA53E3" w:rsidP="00AA53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р. п. Благовещенка</w:t>
      </w:r>
    </w:p>
    <w:p w:rsidR="00AA53E3" w:rsidRPr="004325F0" w:rsidRDefault="00AA53E3" w:rsidP="00AA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53E3" w:rsidRPr="004325F0" w:rsidRDefault="00AA53E3" w:rsidP="00AA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53E3" w:rsidRPr="004325F0" w:rsidRDefault="00AA53E3" w:rsidP="00AA53E3">
      <w:pPr>
        <w:tabs>
          <w:tab w:val="left" w:pos="4962"/>
        </w:tabs>
        <w:spacing w:after="0" w:line="240" w:lineRule="atLeast"/>
        <w:ind w:right="3827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О создании комиссии по списанию сумм</w:t>
      </w:r>
    </w:p>
    <w:p w:rsidR="00AA53E3" w:rsidRPr="004325F0" w:rsidRDefault="00AA53E3" w:rsidP="00AA53E3">
      <w:pPr>
        <w:tabs>
          <w:tab w:val="left" w:pos="4962"/>
        </w:tabs>
        <w:spacing w:after="0" w:line="240" w:lineRule="atLeast"/>
        <w:ind w:right="3827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Администрации Благовещенского поссовета Благовещенского района Алтайского края</w:t>
      </w:r>
    </w:p>
    <w:p w:rsidR="00AA53E3" w:rsidRPr="004325F0" w:rsidRDefault="00AA53E3" w:rsidP="00AA53E3">
      <w:pPr>
        <w:spacing w:line="120" w:lineRule="auto"/>
        <w:rPr>
          <w:rFonts w:ascii="Times New Roman" w:hAnsi="Times New Roman"/>
          <w:sz w:val="28"/>
          <w:szCs w:val="28"/>
        </w:rPr>
      </w:pPr>
    </w:p>
    <w:p w:rsidR="00AA53E3" w:rsidRPr="004325F0" w:rsidRDefault="00AA53E3" w:rsidP="00AA53E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5F0">
        <w:rPr>
          <w:rFonts w:ascii="Times New Roman" w:hAnsi="Times New Roman"/>
          <w:sz w:val="28"/>
          <w:szCs w:val="28"/>
        </w:rPr>
        <w:t>В целях реализации Федерального закона № 44-ФЗ от 04.05.2013 «О контрактной системе в сфере закупок товаров (работ, услуг), для государственных и муниципальных нужд», постановления Правительства Российской Федерации от 4 июля 2018 г. № 783 «О списании начисленных поставщику (подрядчику, исполнителю), но не списанных заказчиком сумм неустоек (штрафов, пеней), в связи с неисполнением или ненадлежащим исполнением обязательств, предусмотренных контрактом» (ред. От 15.10.2022 года)</w:t>
      </w:r>
      <w:proofErr w:type="gramEnd"/>
    </w:p>
    <w:p w:rsidR="00AA53E3" w:rsidRPr="004325F0" w:rsidRDefault="00AA53E3" w:rsidP="00AA53E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ПОСТАНОВЛЯЮ:</w:t>
      </w:r>
    </w:p>
    <w:p w:rsidR="008B78BF" w:rsidRPr="004325F0" w:rsidRDefault="00AA53E3" w:rsidP="00AA53E3">
      <w:pPr>
        <w:ind w:firstLine="709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1. Создать комиссию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Администрации Благовещенского поссовета Благовещенского района Алтайского края и утвердить его состав (Приложение 1)</w:t>
      </w:r>
    </w:p>
    <w:p w:rsidR="00AA53E3" w:rsidRPr="004325F0" w:rsidRDefault="00AA53E3" w:rsidP="00AA53E3">
      <w:pPr>
        <w:ind w:firstLine="709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lastRenderedPageBreak/>
        <w:t>2. Утвердить положение о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Администрации Благовещенского поссовета Благовещенского района Алтайского края (Приложение 2)</w:t>
      </w:r>
    </w:p>
    <w:p w:rsidR="00AA53E3" w:rsidRPr="004325F0" w:rsidRDefault="00AA53E3" w:rsidP="00AA53E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3.Признать Постановление № 284 от 18.11.2024 утратившим силу.</w:t>
      </w:r>
    </w:p>
    <w:p w:rsidR="00AA53E3" w:rsidRPr="004325F0" w:rsidRDefault="00AA53E3" w:rsidP="00AA53E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4.Обнародовать настоящее Постановление в установленном законом порядке.</w:t>
      </w:r>
    </w:p>
    <w:p w:rsidR="00AA53E3" w:rsidRPr="004325F0" w:rsidRDefault="00AA53E3" w:rsidP="00AA53E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5.</w:t>
      </w:r>
      <w:proofErr w:type="gramStart"/>
      <w:r w:rsidRPr="004325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25F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p w:rsidR="00AA53E3" w:rsidRPr="004325F0" w:rsidRDefault="00AA53E3" w:rsidP="00AA53E3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Глава Администрации</w:t>
      </w:r>
    </w:p>
    <w:p w:rsidR="00AA53E3" w:rsidRPr="004325F0" w:rsidRDefault="00AA53E3" w:rsidP="00AA53E3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Благовещенского поссовета                                            </w:t>
      </w:r>
      <w:proofErr w:type="spellStart"/>
      <w:r w:rsidRPr="004325F0">
        <w:rPr>
          <w:rFonts w:ascii="Times New Roman" w:hAnsi="Times New Roman"/>
          <w:sz w:val="28"/>
          <w:szCs w:val="28"/>
        </w:rPr>
        <w:t>Н.Н.Князева</w:t>
      </w:r>
      <w:proofErr w:type="spellEnd"/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p w:rsidR="00C166B9" w:rsidRDefault="00C166B9" w:rsidP="00290D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66B9" w:rsidRDefault="00C166B9" w:rsidP="00290D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66B9" w:rsidRDefault="00C166B9" w:rsidP="00290D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66B9" w:rsidRDefault="00C166B9" w:rsidP="00290D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66B9" w:rsidRDefault="00C166B9" w:rsidP="00290D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66B9" w:rsidRDefault="00C166B9" w:rsidP="00290D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66B9" w:rsidRDefault="008F559E" w:rsidP="008F559E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r w:rsidR="00723D65">
        <w:rPr>
          <w:rFonts w:ascii="Times New Roman" w:hAnsi="Times New Roman"/>
          <w:sz w:val="18"/>
          <w:szCs w:val="18"/>
        </w:rPr>
        <w:t>Ю.А. Мостовая</w:t>
      </w:r>
    </w:p>
    <w:p w:rsidR="00723D65" w:rsidRDefault="00723D65" w:rsidP="00290D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559E" w:rsidRDefault="008F559E" w:rsidP="00290D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0D59" w:rsidRPr="004325F0" w:rsidRDefault="00290D59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90D59" w:rsidRPr="004325F0" w:rsidRDefault="00290D59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Утверждено</w:t>
      </w:r>
    </w:p>
    <w:p w:rsidR="00290D59" w:rsidRPr="004325F0" w:rsidRDefault="00290D59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90D59" w:rsidRPr="004325F0" w:rsidRDefault="00290D59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Благовещенского поссовета</w:t>
      </w:r>
    </w:p>
    <w:p w:rsidR="00290D59" w:rsidRPr="004325F0" w:rsidRDefault="00290D59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от 13.12.2024 № 391</w:t>
      </w:r>
    </w:p>
    <w:p w:rsidR="00290D59" w:rsidRPr="004325F0" w:rsidRDefault="00290D59" w:rsidP="00290D5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</w:t>
      </w:r>
    </w:p>
    <w:p w:rsidR="00290D59" w:rsidRPr="004325F0" w:rsidRDefault="00290D59" w:rsidP="00290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</w:t>
      </w:r>
    </w:p>
    <w:p w:rsidR="00290D59" w:rsidRPr="004325F0" w:rsidRDefault="00290D59" w:rsidP="00290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</w:t>
      </w:r>
    </w:p>
    <w:p w:rsidR="00290D59" w:rsidRPr="004325F0" w:rsidRDefault="00290D59" w:rsidP="00290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5F0">
        <w:rPr>
          <w:rFonts w:ascii="Times New Roman" w:hAnsi="Times New Roman"/>
          <w:b/>
          <w:sz w:val="28"/>
          <w:szCs w:val="28"/>
        </w:rPr>
        <w:t xml:space="preserve">                                             СОСТАВ КОМИССИИ </w:t>
      </w:r>
    </w:p>
    <w:p w:rsidR="00290D59" w:rsidRPr="004325F0" w:rsidRDefault="00290D59" w:rsidP="00290D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5F0">
        <w:rPr>
          <w:rFonts w:ascii="Times New Roman" w:hAnsi="Times New Roman"/>
          <w:b/>
          <w:sz w:val="28"/>
          <w:szCs w:val="28"/>
        </w:rPr>
        <w:t>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Администрации Благовещенского поссовета Благовещенского района Алтайского края и утверждения ее состава</w:t>
      </w:r>
    </w:p>
    <w:p w:rsidR="00290D59" w:rsidRPr="004325F0" w:rsidRDefault="00290D59" w:rsidP="00290D5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</w:t>
      </w:r>
    </w:p>
    <w:p w:rsidR="00290D59" w:rsidRPr="004325F0" w:rsidRDefault="00290D59" w:rsidP="00290D5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b/>
          <w:bCs/>
          <w:sz w:val="28"/>
          <w:szCs w:val="28"/>
        </w:rPr>
        <w:t>Председатель комиссии</w:t>
      </w:r>
      <w:r w:rsidRPr="004325F0">
        <w:rPr>
          <w:rFonts w:ascii="Times New Roman" w:hAnsi="Times New Roman"/>
          <w:sz w:val="28"/>
          <w:szCs w:val="28"/>
        </w:rPr>
        <w:t xml:space="preserve"> – </w:t>
      </w:r>
    </w:p>
    <w:p w:rsidR="00290D59" w:rsidRPr="004325F0" w:rsidRDefault="00290D59" w:rsidP="00290D5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Андриянова Татьяна Николаевна (заместитель главы Администрации Благовещенского поссовета по социальным вопросам)</w:t>
      </w:r>
    </w:p>
    <w:p w:rsidR="00290D59" w:rsidRPr="004325F0" w:rsidRDefault="00290D59" w:rsidP="00290D5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b/>
          <w:bCs/>
          <w:sz w:val="28"/>
          <w:szCs w:val="28"/>
        </w:rPr>
        <w:t xml:space="preserve">Члены комиссии – </w:t>
      </w:r>
    </w:p>
    <w:p w:rsidR="00290D59" w:rsidRPr="004325F0" w:rsidRDefault="00290D59" w:rsidP="00290D5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25F0">
        <w:rPr>
          <w:rFonts w:ascii="Times New Roman" w:hAnsi="Times New Roman"/>
          <w:sz w:val="28"/>
          <w:szCs w:val="28"/>
        </w:rPr>
        <w:t>Иост</w:t>
      </w:r>
      <w:proofErr w:type="spellEnd"/>
      <w:r w:rsidRPr="004325F0">
        <w:rPr>
          <w:rFonts w:ascii="Times New Roman" w:hAnsi="Times New Roman"/>
          <w:sz w:val="28"/>
          <w:szCs w:val="28"/>
        </w:rPr>
        <w:t xml:space="preserve"> Юрий Андреевич (юрист Администрации Благовещенского поссовета)</w:t>
      </w:r>
    </w:p>
    <w:p w:rsidR="00290D59" w:rsidRPr="004325F0" w:rsidRDefault="00290D59" w:rsidP="00290D5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Рыбина Екатерина Михайловна (бухгалте</w:t>
      </w:r>
      <w:proofErr w:type="gramStart"/>
      <w:r w:rsidRPr="004325F0">
        <w:rPr>
          <w:rFonts w:ascii="Times New Roman" w:hAnsi="Times New Roman"/>
          <w:sz w:val="28"/>
          <w:szCs w:val="28"/>
        </w:rPr>
        <w:t>р-</w:t>
      </w:r>
      <w:proofErr w:type="gramEnd"/>
      <w:r w:rsidRPr="004325F0">
        <w:rPr>
          <w:rFonts w:ascii="Times New Roman" w:hAnsi="Times New Roman"/>
          <w:sz w:val="28"/>
          <w:szCs w:val="28"/>
        </w:rPr>
        <w:t xml:space="preserve"> экономист 1 категории Администрации Благовещенского поссовета)</w:t>
      </w:r>
    </w:p>
    <w:p w:rsidR="00290D59" w:rsidRPr="004325F0" w:rsidRDefault="00290D59" w:rsidP="00290D5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Попова Полина Игоревна (специалист отдела архитектуры и градостроительства Администрации Благовещенского поссовета)</w:t>
      </w:r>
    </w:p>
    <w:p w:rsidR="00290D59" w:rsidRPr="004325F0" w:rsidRDefault="00290D59" w:rsidP="00290D59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</w:t>
      </w:r>
    </w:p>
    <w:p w:rsidR="00AA53E3" w:rsidRPr="004325F0" w:rsidRDefault="00290D59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</w:t>
      </w:r>
    </w:p>
    <w:p w:rsidR="00C166B9" w:rsidRDefault="00C166B9" w:rsidP="004B17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66B9" w:rsidRDefault="00C166B9" w:rsidP="004B17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1731" w:rsidRPr="004325F0" w:rsidRDefault="004B1731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B1731" w:rsidRPr="004325F0" w:rsidRDefault="004B1731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Утверждено</w:t>
      </w:r>
    </w:p>
    <w:p w:rsidR="004B1731" w:rsidRPr="004325F0" w:rsidRDefault="004B1731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B1731" w:rsidRPr="004325F0" w:rsidRDefault="004B1731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Благовещенского поссовета</w:t>
      </w:r>
    </w:p>
    <w:p w:rsidR="004B1731" w:rsidRPr="004325F0" w:rsidRDefault="004B1731" w:rsidP="00C166B9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от 13.12.2024 № 391</w:t>
      </w:r>
    </w:p>
    <w:p w:rsidR="00C166B9" w:rsidRDefault="00C166B9" w:rsidP="004B17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166B9" w:rsidRDefault="00C166B9" w:rsidP="004B17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1731" w:rsidRPr="004325F0" w:rsidRDefault="004B1731" w:rsidP="004B1731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325F0">
        <w:rPr>
          <w:rFonts w:ascii="Times New Roman" w:hAnsi="Times New Roman"/>
          <w:b/>
          <w:sz w:val="28"/>
          <w:szCs w:val="28"/>
        </w:rPr>
        <w:t> 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5F0">
        <w:rPr>
          <w:rFonts w:ascii="Times New Roman" w:hAnsi="Times New Roman"/>
          <w:b/>
          <w:sz w:val="28"/>
          <w:szCs w:val="28"/>
        </w:rPr>
        <w:t xml:space="preserve">                                                        ПОЛОЖЕНИЕ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5F0">
        <w:rPr>
          <w:rFonts w:ascii="Times New Roman" w:hAnsi="Times New Roman"/>
          <w:b/>
          <w:bCs/>
          <w:sz w:val="28"/>
          <w:szCs w:val="28"/>
        </w:rPr>
        <w:t xml:space="preserve">о создании комиссии </w:t>
      </w:r>
      <w:r w:rsidRPr="004325F0">
        <w:rPr>
          <w:rFonts w:ascii="Times New Roman" w:hAnsi="Times New Roman"/>
          <w:b/>
          <w:sz w:val="28"/>
          <w:szCs w:val="28"/>
        </w:rPr>
        <w:t xml:space="preserve">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Администрации Благовещенского поссовета Благовещенского района Алтайского края 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                                                  1. Общие положения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 1.1. </w:t>
      </w:r>
      <w:proofErr w:type="gramStart"/>
      <w:r w:rsidRPr="004325F0">
        <w:rPr>
          <w:rFonts w:ascii="Times New Roman" w:hAnsi="Times New Roman"/>
          <w:sz w:val="28"/>
          <w:szCs w:val="28"/>
        </w:rPr>
        <w:t>Настоящее Положение разработано в целях реализации Администрацией Благовещенского поссовета Благовещенского района Алтайского края (далее – Администрация) постановления Правительства Российской Федерации от 4 июля 2018 г. N 783 " 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(далее-Правила).</w:t>
      </w:r>
      <w:proofErr w:type="gramEnd"/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 1.2. </w:t>
      </w:r>
      <w:proofErr w:type="gramStart"/>
      <w:r w:rsidRPr="004325F0">
        <w:rPr>
          <w:rFonts w:ascii="Times New Roman" w:hAnsi="Times New Roman"/>
          <w:sz w:val="28"/>
          <w:szCs w:val="28"/>
        </w:rPr>
        <w:t xml:space="preserve"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</w:t>
      </w:r>
      <w:hyperlink r:id="rId6" w:history="1">
        <w:r w:rsidRPr="004325F0">
          <w:rPr>
            <w:rFonts w:ascii="Times New Roman" w:hAnsi="Times New Roman"/>
            <w:sz w:val="28"/>
            <w:szCs w:val="28"/>
          </w:rPr>
          <w:t>законом</w:t>
        </w:r>
      </w:hyperlink>
      <w:r w:rsidRPr="004325F0">
        <w:rPr>
          <w:rFonts w:ascii="Times New Roman" w:hAnsi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4325F0">
        <w:rPr>
          <w:rFonts w:ascii="Times New Roman" w:hAnsi="Times New Roman"/>
          <w:sz w:val="28"/>
          <w:szCs w:val="28"/>
        </w:rPr>
        <w:t xml:space="preserve">" (далее - Закон N 44-ФЗ) 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2. Создание и организация деятельности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 2.1. В целях подготовки и принятия решений о списании начисленных сумм неустоек (штрафов, пеней) создается комиссии по списанию начисленных сумм неустоек (штрафов, пеней) (далее - Комиссия). </w:t>
      </w:r>
    </w:p>
    <w:p w:rsidR="004B1731" w:rsidRPr="004325F0" w:rsidRDefault="004B1731" w:rsidP="004B1731">
      <w:pPr>
        <w:spacing w:before="2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lastRenderedPageBreak/>
        <w:t>2.2. В состав Комиссии входят муниципальные служащие (работники) Администрации, ответственные за ведение бухгалтерского (бюджетного) учета, осуществление закупок для муниципальных нужд, юрист, а также иных структурных подразделений.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2.3.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обязательные для исполнения, несет ответственность за соблюдение требований настоящего Положения, выполнение возложенных на Комиссию задач, выполняет иные обязанности в соответствии с настоящим Положением.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2.4. Комиссия осуществляет следующие полномочия: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а) рассматривает документы, необходимые для принятия решения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б) в случае необходимости истребует дополнительные документы или информацию для принятия Комиссией соответствующего решения;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в) готовит предложения о возможности (невозможности) принятия решения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2.5. Комиссия для решения возложенных на нее задач вправе: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а) направлять запросы о представлении необходимых Комиссии документов или информации для принятия ею соответствующего решения;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б) привлекать для принятия Комиссией соответствующего решения необходимых специалистов и/или организации;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в) при выявлении фактов, свидетельствующих о возможных нарушениях законодательства, информировать Главу Администрации Благовещенского поссовета;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г) предпринимать иные действия, необходимые для решения возложенных на Комиссию задач.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lastRenderedPageBreak/>
        <w:t>2.6. Срок рассмотрения Комиссией представленных документов не должен превышать 5 рабочих дней.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2.7. Решения Комиссии принимаются большинством голосов членов Комиссии, присутствующих на заседании, и оформляются протоколом.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2.8. На основании решения Комиссии издается распорядительный нормативно-правовой акт Администрации Благовещенского поссовета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 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3. Организация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 3.1. Финансовый орган Администрации Благовещенского поссовета в целях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</w:t>
      </w:r>
      <w:proofErr w:type="gramStart"/>
      <w:r w:rsidRPr="004325F0">
        <w:rPr>
          <w:rFonts w:ascii="Times New Roman" w:hAnsi="Times New Roman"/>
          <w:sz w:val="28"/>
          <w:szCs w:val="28"/>
        </w:rPr>
        <w:t>обязательств, предусмотренных контрактом обеспечивает</w:t>
      </w:r>
      <w:proofErr w:type="gramEnd"/>
      <w:r w:rsidRPr="004325F0">
        <w:rPr>
          <w:rFonts w:ascii="Times New Roman" w:hAnsi="Times New Roman"/>
          <w:sz w:val="28"/>
          <w:szCs w:val="28"/>
        </w:rPr>
        <w:t xml:space="preserve">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:rsidR="004B1731" w:rsidRPr="004325F0" w:rsidRDefault="004B1731" w:rsidP="004B1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Юрист Администрации Благовещенского поссовета направляет соответствующие требования (претензии) об уплате неустоек (штрафов, пеней), предъявленных поставщикам (подрядчикам,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контрактам.</w:t>
      </w:r>
    </w:p>
    <w:p w:rsidR="004B1731" w:rsidRPr="004325F0" w:rsidRDefault="004B1731" w:rsidP="004B1731">
      <w:pPr>
        <w:spacing w:before="22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Списание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</w:t>
      </w:r>
      <w:proofErr w:type="gramStart"/>
      <w:r w:rsidRPr="004325F0">
        <w:rPr>
          <w:rFonts w:ascii="Times New Roman" w:hAnsi="Times New Roman"/>
          <w:sz w:val="28"/>
          <w:szCs w:val="28"/>
        </w:rPr>
        <w:t>обязательств, предусмотренных контрактом  осуществляется</w:t>
      </w:r>
      <w:proofErr w:type="gramEnd"/>
      <w:r w:rsidRPr="004325F0">
        <w:rPr>
          <w:rFonts w:ascii="Times New Roman" w:hAnsi="Times New Roman"/>
          <w:sz w:val="28"/>
          <w:szCs w:val="28"/>
        </w:rPr>
        <w:t xml:space="preserve"> на основании учетных данных, имеющих документальное подтверждение, предоставленных поставщиком (подрядчиком, исполнителем).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3.2. 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(штрафов, пеней) является:</w:t>
      </w:r>
    </w:p>
    <w:p w:rsidR="004B1731" w:rsidRPr="004325F0" w:rsidRDefault="004B1731" w:rsidP="004B1731">
      <w:pPr>
        <w:pStyle w:val="a8"/>
        <w:spacing w:line="360" w:lineRule="atLeast"/>
        <w:rPr>
          <w:color w:val="000000"/>
          <w:sz w:val="28"/>
          <w:szCs w:val="28"/>
        </w:rPr>
      </w:pPr>
      <w:r w:rsidRPr="004325F0">
        <w:rPr>
          <w:color w:val="000000"/>
          <w:sz w:val="28"/>
          <w:szCs w:val="28"/>
        </w:rPr>
        <w:lastRenderedPageBreak/>
        <w:t xml:space="preserve">         а) в случае, предусмотренном </w:t>
      </w:r>
      <w:hyperlink r:id="rId7" w:anchor="dst100012" w:history="1">
        <w:r w:rsidRPr="004325F0">
          <w:rPr>
            <w:rStyle w:val="a9"/>
            <w:sz w:val="28"/>
            <w:szCs w:val="28"/>
          </w:rPr>
          <w:t>подпунктом "а" пункта 3</w:t>
        </w:r>
      </w:hyperlink>
      <w:r w:rsidRPr="004325F0">
        <w:rPr>
          <w:color w:val="000000"/>
          <w:sz w:val="28"/>
          <w:szCs w:val="28"/>
        </w:rPr>
        <w:t xml:space="preserve"> настоящих Правил,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документом;</w:t>
      </w:r>
    </w:p>
    <w:p w:rsidR="004B1731" w:rsidRPr="004325F0" w:rsidRDefault="004B1731" w:rsidP="004B1731">
      <w:pPr>
        <w:spacing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325F0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Pr="004325F0">
        <w:rPr>
          <w:rFonts w:ascii="Times New Roman" w:hAnsi="Times New Roman"/>
          <w:color w:val="000000"/>
          <w:sz w:val="28"/>
          <w:szCs w:val="28"/>
        </w:rPr>
        <w:t xml:space="preserve">б) в случае, предусмотренном </w:t>
      </w:r>
      <w:hyperlink r:id="rId8" w:anchor="dst100013" w:history="1">
        <w:r w:rsidRPr="004325F0">
          <w:rPr>
            <w:rStyle w:val="a9"/>
            <w:rFonts w:ascii="Times New Roman" w:hAnsi="Times New Roman"/>
            <w:sz w:val="28"/>
            <w:szCs w:val="28"/>
          </w:rPr>
          <w:t>подпунктом "б" пункта 3</w:t>
        </w:r>
      </w:hyperlink>
      <w:r w:rsidRPr="004325F0">
        <w:rPr>
          <w:rFonts w:ascii="Times New Roman" w:hAnsi="Times New Roman"/>
          <w:color w:val="000000"/>
          <w:sz w:val="28"/>
          <w:szCs w:val="28"/>
        </w:rPr>
        <w:t xml:space="preserve"> настоящих Правил, в дополнение к документам, указанным в </w:t>
      </w:r>
      <w:hyperlink r:id="rId9" w:anchor="dst100016" w:history="1">
        <w:r w:rsidRPr="004325F0">
          <w:rPr>
            <w:rStyle w:val="a9"/>
            <w:rFonts w:ascii="Times New Roman" w:hAnsi="Times New Roman"/>
            <w:sz w:val="28"/>
            <w:szCs w:val="28"/>
          </w:rPr>
          <w:t>подпункте "а"</w:t>
        </w:r>
      </w:hyperlink>
      <w:r w:rsidRPr="004325F0">
        <w:rPr>
          <w:rFonts w:ascii="Times New Roman" w:hAnsi="Times New Roman"/>
          <w:color w:val="000000"/>
          <w:sz w:val="28"/>
          <w:szCs w:val="28"/>
        </w:rPr>
        <w:t xml:space="preserve"> настоящего пункта, - информация администратора доходов бюджета (бюджета государственного внебюджетного фонда Российской Федерации) о зачислении уплаченных поставщиком (подрядчиком, исполнителем) сумм неустоек (штрафов, пеней) в бюджет (бюджет государственного внебюджетного фонда Российской Федерации) (если начисленная и неуплаченная сумма неустоек (штрафов, пеней) возникла перед государственным (муниципальным</w:t>
      </w:r>
      <w:proofErr w:type="gramEnd"/>
      <w:r w:rsidRPr="004325F0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4325F0">
        <w:rPr>
          <w:rFonts w:ascii="Times New Roman" w:hAnsi="Times New Roman"/>
          <w:color w:val="000000"/>
          <w:sz w:val="28"/>
          <w:szCs w:val="28"/>
        </w:rPr>
        <w:t xml:space="preserve">заказчиком) или информация о зачислении средств, уплаченных поставщиком (подрядчиком, исполнителем) на счет заказчика, автономного учреждения или юридического лица (если начисленная и неуплаченная сумма неустоек (штрафов, пеней) возникла перед бюджетным учреждением, государственным, муниципальным унитарным предприятием, а также автономным учреждением в случаях осуществления им закупок в соответствии с </w:t>
      </w:r>
      <w:hyperlink r:id="rId10" w:anchor="dst277" w:history="1">
        <w:r w:rsidRPr="004325F0">
          <w:rPr>
            <w:rStyle w:val="a9"/>
            <w:rFonts w:ascii="Times New Roman" w:hAnsi="Times New Roman"/>
            <w:sz w:val="28"/>
            <w:szCs w:val="28"/>
          </w:rPr>
          <w:t>частью 4</w:t>
        </w:r>
      </w:hyperlink>
      <w:r w:rsidRPr="004325F0">
        <w:rPr>
          <w:rFonts w:ascii="Times New Roman" w:hAnsi="Times New Roman"/>
          <w:color w:val="000000"/>
          <w:sz w:val="28"/>
          <w:szCs w:val="28"/>
        </w:rPr>
        <w:t xml:space="preserve"> или юридического лица в случаях осуществления им закупок в соответствии с </w:t>
      </w:r>
      <w:hyperlink r:id="rId11" w:anchor="dst1082" w:history="1">
        <w:r w:rsidRPr="004325F0">
          <w:rPr>
            <w:rStyle w:val="a9"/>
            <w:rFonts w:ascii="Times New Roman" w:hAnsi="Times New Roman"/>
            <w:sz w:val="28"/>
            <w:szCs w:val="28"/>
          </w:rPr>
          <w:t>частями</w:t>
        </w:r>
        <w:proofErr w:type="gramEnd"/>
        <w:r w:rsidRPr="004325F0">
          <w:rPr>
            <w:rStyle w:val="a9"/>
            <w:rFonts w:ascii="Times New Roman" w:hAnsi="Times New Roman"/>
            <w:sz w:val="28"/>
            <w:szCs w:val="28"/>
          </w:rPr>
          <w:t xml:space="preserve"> 4(1)</w:t>
        </w:r>
      </w:hyperlink>
      <w:r w:rsidRPr="004325F0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2" w:anchor="dst1116" w:history="1">
        <w:r w:rsidRPr="004325F0">
          <w:rPr>
            <w:rStyle w:val="a9"/>
            <w:rFonts w:ascii="Times New Roman" w:hAnsi="Times New Roman"/>
            <w:sz w:val="28"/>
            <w:szCs w:val="28"/>
          </w:rPr>
          <w:t>5 статьи 15</w:t>
        </w:r>
      </w:hyperlink>
      <w:r w:rsidRPr="004325F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нужд");</w:t>
      </w:r>
    </w:p>
    <w:p w:rsidR="004B1731" w:rsidRPr="004325F0" w:rsidRDefault="004B1731" w:rsidP="004B1731">
      <w:pPr>
        <w:spacing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325F0">
        <w:rPr>
          <w:rFonts w:ascii="Times New Roman" w:hAnsi="Times New Roman"/>
          <w:color w:val="000000"/>
          <w:sz w:val="28"/>
          <w:szCs w:val="28"/>
        </w:rPr>
        <w:t xml:space="preserve">в) в случае, предусмотренном </w:t>
      </w:r>
      <w:hyperlink r:id="rId13" w:anchor="dst100075" w:history="1">
        <w:r w:rsidRPr="004325F0">
          <w:rPr>
            <w:rStyle w:val="a9"/>
            <w:rFonts w:ascii="Times New Roman" w:hAnsi="Times New Roman"/>
            <w:sz w:val="28"/>
            <w:szCs w:val="28"/>
          </w:rPr>
          <w:t>подпунктом "в" пункта 3</w:t>
        </w:r>
      </w:hyperlink>
      <w:r w:rsidRPr="004325F0">
        <w:rPr>
          <w:rFonts w:ascii="Times New Roman" w:hAnsi="Times New Roman"/>
          <w:color w:val="000000"/>
          <w:sz w:val="28"/>
          <w:szCs w:val="28"/>
        </w:rPr>
        <w:t xml:space="preserve"> настоящих Правил, -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4325F0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Pr="004325F0">
        <w:rPr>
          <w:rFonts w:ascii="Times New Roman" w:hAnsi="Times New Roman"/>
          <w:color w:val="000000"/>
          <w:sz w:val="28"/>
          <w:szCs w:val="28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наличии);</w:t>
      </w:r>
      <w:proofErr w:type="gramEnd"/>
    </w:p>
    <w:p w:rsidR="004B1731" w:rsidRPr="004325F0" w:rsidRDefault="004B1731" w:rsidP="004B1731">
      <w:pPr>
        <w:spacing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325F0">
        <w:rPr>
          <w:rFonts w:ascii="Times New Roman" w:hAnsi="Times New Roman"/>
          <w:color w:val="000000"/>
          <w:sz w:val="28"/>
          <w:szCs w:val="28"/>
        </w:rPr>
        <w:t xml:space="preserve">г) в случае, предусмотренном </w:t>
      </w:r>
      <w:hyperlink r:id="rId14" w:anchor="dst6" w:history="1">
        <w:r w:rsidRPr="004325F0">
          <w:rPr>
            <w:rStyle w:val="a9"/>
            <w:rFonts w:ascii="Times New Roman" w:hAnsi="Times New Roman"/>
            <w:sz w:val="28"/>
            <w:szCs w:val="28"/>
          </w:rPr>
          <w:t>подпунктом "г" пункта 3</w:t>
        </w:r>
      </w:hyperlink>
      <w:r w:rsidRPr="004325F0">
        <w:rPr>
          <w:rFonts w:ascii="Times New Roman" w:hAnsi="Times New Roman"/>
          <w:color w:val="000000"/>
          <w:sz w:val="28"/>
          <w:szCs w:val="28"/>
        </w:rPr>
        <w:t xml:space="preserve"> настоящих Правил, - заключение сторонами контракта соглашения об увеличении цены контракта в соответствии с положениями </w:t>
      </w:r>
      <w:hyperlink r:id="rId15" w:history="1">
        <w:r w:rsidRPr="004325F0">
          <w:rPr>
            <w:rStyle w:val="a9"/>
            <w:rFonts w:ascii="Times New Roman" w:hAnsi="Times New Roman"/>
            <w:sz w:val="28"/>
            <w:szCs w:val="28"/>
          </w:rPr>
          <w:t>постановления</w:t>
        </w:r>
      </w:hyperlink>
      <w:r w:rsidRPr="004325F0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Федерации";</w:t>
      </w:r>
    </w:p>
    <w:p w:rsidR="004B1731" w:rsidRPr="004325F0" w:rsidRDefault="004B1731" w:rsidP="004B1731">
      <w:pPr>
        <w:spacing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325F0">
        <w:rPr>
          <w:rFonts w:ascii="Times New Roman" w:hAnsi="Times New Roman"/>
          <w:color w:val="000000"/>
          <w:sz w:val="28"/>
          <w:szCs w:val="28"/>
        </w:rPr>
        <w:t xml:space="preserve">д) в случае, предусмотренном </w:t>
      </w:r>
      <w:hyperlink r:id="rId16" w:anchor="dst100090" w:history="1">
        <w:r w:rsidRPr="004325F0">
          <w:rPr>
            <w:rStyle w:val="a9"/>
            <w:rFonts w:ascii="Times New Roman" w:hAnsi="Times New Roman"/>
            <w:sz w:val="28"/>
            <w:szCs w:val="28"/>
          </w:rPr>
          <w:t>подпунктом "д" пункта 3</w:t>
        </w:r>
      </w:hyperlink>
      <w:r w:rsidRPr="004325F0">
        <w:rPr>
          <w:rFonts w:ascii="Times New Roman" w:hAnsi="Times New Roman"/>
          <w:color w:val="000000"/>
          <w:sz w:val="28"/>
          <w:szCs w:val="28"/>
        </w:rPr>
        <w:t xml:space="preserve"> настоящих Правил, - исполнение (при наличии) поставщиком (подрядчиком, исполнителем) обязательств по контракту, подтвержденное актом приемки или иным </w:t>
      </w:r>
      <w:r w:rsidRPr="004325F0">
        <w:rPr>
          <w:rFonts w:ascii="Times New Roman" w:hAnsi="Times New Roman"/>
          <w:color w:val="000000"/>
          <w:sz w:val="28"/>
          <w:szCs w:val="28"/>
        </w:rPr>
        <w:lastRenderedPageBreak/>
        <w:t>документом, и обоснование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 их</w:t>
      </w:r>
      <w:proofErr w:type="gramEnd"/>
      <w:r w:rsidRPr="004325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325F0">
        <w:rPr>
          <w:rFonts w:ascii="Times New Roman" w:hAnsi="Times New Roman"/>
          <w:color w:val="000000"/>
          <w:sz w:val="28"/>
          <w:szCs w:val="28"/>
        </w:rPr>
        <w:t>наличии</w:t>
      </w:r>
      <w:proofErr w:type="gramEnd"/>
      <w:r w:rsidRPr="004325F0">
        <w:rPr>
          <w:rFonts w:ascii="Times New Roman" w:hAnsi="Times New Roman"/>
          <w:color w:val="000000"/>
          <w:sz w:val="28"/>
          <w:szCs w:val="28"/>
        </w:rPr>
        <w:t>).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3.3. В случае если поставщик (подрядчик, исполнитель) не подтвердил наличие неуплаченной суммы неустойки (штрафа, пени), принятие решения о ее списании не допускается.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3.4. Финансовый орган Администрации Благовещенского поссовета  подготавливает и направляет в Комиссию сведения о подлежащих списанию суммах неустоек (штрафов, пеней), а также документы, необходимые для принятия решения о списании начисленных сумм неустоек (штрафов, пеней), в том числе: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а) копию контракта, заверенную надлежащим образом;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б) дополнительное соглашение к контракту (при наличии);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в) документы, подтверждающие исполнение поставщиком (подрядчиком, исполнителем) обязательств (за исключением гарантийных обязательств) по контракту в полном объеме (акты о приемке товара, акты приемки выполненных работ (оказанных услуг));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г) копию вступившего в 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д) копию предъявленного поставщику (подрядчику, исполнителю) требования (претензии) об уплате неустойки (штрафа, пени) в связи с просрочкой исполнения обязательств, предусмотренных контрактом, а также в иных случаях неисполнения или ненадлежащего исполнения обязательств по контракту;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е) документ о подтвержденных сторонами контракта расчетах по начисленным и неуплаченным суммам неустоек (штрафов, пеней) (акт сверки расчетов);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3.5. Решение комиссии оформляется протоколом.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3.6. Комиссия после рассмотрения поступивших документов готовит и представляет Главе Администрации Благовещенского поссовета предложения о списании сумм неустоек (штрафов, пеней), начисленных поставщику (подрядчику, исполнителю), но не списанных заказчиком в связи </w:t>
      </w:r>
      <w:r w:rsidRPr="004325F0">
        <w:rPr>
          <w:rFonts w:ascii="Times New Roman" w:hAnsi="Times New Roman"/>
          <w:sz w:val="28"/>
          <w:szCs w:val="28"/>
        </w:rPr>
        <w:lastRenderedPageBreak/>
        <w:t>с неисполнением или ненадлежащим исполнением обязательств, предусмотренных контрактом.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4325F0">
        <w:rPr>
          <w:rFonts w:ascii="Times New Roman" w:hAnsi="Times New Roman"/>
          <w:sz w:val="28"/>
          <w:szCs w:val="28"/>
        </w:rPr>
        <w:t>Юрист Администрации Благовещенского поссовета на основании протокола Комиссии подготавливает проект распоряжения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proofErr w:type="gramEnd"/>
      <w:r w:rsidRPr="004325F0">
        <w:rPr>
          <w:rFonts w:ascii="Times New Roman" w:hAnsi="Times New Roman"/>
          <w:sz w:val="28"/>
          <w:szCs w:val="28"/>
        </w:rPr>
        <w:t xml:space="preserve"> (</w:t>
      </w:r>
      <w:hyperlink r:id="rId17" w:anchor="P121" w:history="1">
        <w:r w:rsidRPr="004325F0">
          <w:rPr>
            <w:rFonts w:ascii="Times New Roman" w:hAnsi="Times New Roman"/>
            <w:sz w:val="28"/>
            <w:szCs w:val="28"/>
          </w:rPr>
          <w:t>приложение 1</w:t>
        </w:r>
      </w:hyperlink>
      <w:r w:rsidRPr="004325F0">
        <w:rPr>
          <w:rFonts w:ascii="Times New Roman" w:hAnsi="Times New Roman"/>
          <w:sz w:val="28"/>
          <w:szCs w:val="28"/>
        </w:rPr>
        <w:t xml:space="preserve"> к настоящему Положению).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3.8. В течение 5 рабочих дней со дня издания распоряжения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контрактом: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5F0">
        <w:rPr>
          <w:rFonts w:ascii="Times New Roman" w:hAnsi="Times New Roman"/>
          <w:sz w:val="28"/>
          <w:szCs w:val="28"/>
        </w:rPr>
        <w:t>а) Финансовый орган Администрации Благовещенского поссовета направляет поставщику (подрядчику, исполнителю) уведомление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с указанием их размера (по форме, утвержденной постановлением Правительства Российской Федерации от 4 июля 2018 г. N 783 " О списании начисленных поставщику (подрядчику, исполнителю), но</w:t>
      </w:r>
      <w:proofErr w:type="gramEnd"/>
      <w:r w:rsidRPr="004325F0">
        <w:rPr>
          <w:rFonts w:ascii="Times New Roman" w:hAnsi="Times New Roman"/>
          <w:sz w:val="28"/>
          <w:szCs w:val="28"/>
        </w:rPr>
        <w:t xml:space="preserve"> не списанных заказчиком сумм неустоек (штрафов, пеней) в связи с неисполнением или ненадлежащим исполнением обязательств, предусмотренных контрактом»);</w:t>
      </w:r>
    </w:p>
    <w:p w:rsidR="004B1731" w:rsidRPr="004325F0" w:rsidRDefault="004B1731" w:rsidP="004B1731">
      <w:pPr>
        <w:spacing w:before="220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25F0">
        <w:rPr>
          <w:rFonts w:ascii="Times New Roman" w:hAnsi="Times New Roman"/>
          <w:sz w:val="28"/>
          <w:szCs w:val="28"/>
        </w:rPr>
        <w:t>б) Финансовый орган Администрации Благовещенского поссовета осуществляет списание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с бюджетного учета.</w:t>
      </w:r>
    </w:p>
    <w:p w:rsidR="004B1731" w:rsidRPr="004325F0" w:rsidRDefault="004B1731" w:rsidP="004B1731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731" w:rsidRPr="004325F0" w:rsidRDefault="004B1731" w:rsidP="004B1731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731" w:rsidRPr="004325F0" w:rsidRDefault="004B1731" w:rsidP="004B1731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731" w:rsidRPr="004325F0" w:rsidRDefault="004B1731" w:rsidP="004B1731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1731" w:rsidRPr="004325F0" w:rsidRDefault="004B1731" w:rsidP="004B1731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p w:rsidR="00AA53E3" w:rsidRPr="004325F0" w:rsidRDefault="00AA53E3">
      <w:pPr>
        <w:rPr>
          <w:rFonts w:ascii="Times New Roman" w:hAnsi="Times New Roman"/>
          <w:sz w:val="28"/>
          <w:szCs w:val="28"/>
        </w:rPr>
      </w:pPr>
    </w:p>
    <w:sectPr w:rsidR="00AA53E3" w:rsidRPr="0043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FE"/>
    <w:rsid w:val="0025791E"/>
    <w:rsid w:val="00290D59"/>
    <w:rsid w:val="003C4F7D"/>
    <w:rsid w:val="004325F0"/>
    <w:rsid w:val="004B1731"/>
    <w:rsid w:val="00595819"/>
    <w:rsid w:val="006620FD"/>
    <w:rsid w:val="00723D65"/>
    <w:rsid w:val="007701AA"/>
    <w:rsid w:val="008B78BF"/>
    <w:rsid w:val="008F559E"/>
    <w:rsid w:val="009B4DFE"/>
    <w:rsid w:val="00AA53E3"/>
    <w:rsid w:val="00C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E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53E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53E3"/>
    <w:pPr>
      <w:keepNext/>
      <w:overflowPunct w:val="0"/>
      <w:autoSpaceDE w:val="0"/>
      <w:autoSpaceDN w:val="0"/>
      <w:adjustRightInd w:val="0"/>
      <w:spacing w:after="0" w:line="240" w:lineRule="auto"/>
      <w:ind w:firstLine="576"/>
      <w:jc w:val="both"/>
      <w:textAlignment w:val="baseline"/>
      <w:outlineLvl w:val="3"/>
    </w:pPr>
    <w:rPr>
      <w:rFonts w:ascii="CyrillicTimes" w:hAnsi="CyrillicTimes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A53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53E3"/>
    <w:rPr>
      <w:rFonts w:ascii="CyrillicTimes" w:eastAsia="Times New Roman" w:hAnsi="CyrillicTimes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AA53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ms Rmn" w:hAnsi="Tms Rmn"/>
      <w:sz w:val="20"/>
      <w:szCs w:val="20"/>
      <w:lang w:val="en-GB"/>
    </w:rPr>
  </w:style>
  <w:style w:type="character" w:customStyle="1" w:styleId="a4">
    <w:name w:val="Основной текст Знак"/>
    <w:basedOn w:val="a0"/>
    <w:link w:val="a3"/>
    <w:uiPriority w:val="99"/>
    <w:rsid w:val="00AA53E3"/>
    <w:rPr>
      <w:rFonts w:ascii="Tms Rmn" w:eastAsia="Times New Roman" w:hAnsi="Tms Rm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3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53E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B1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B17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E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53E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53E3"/>
    <w:pPr>
      <w:keepNext/>
      <w:overflowPunct w:val="0"/>
      <w:autoSpaceDE w:val="0"/>
      <w:autoSpaceDN w:val="0"/>
      <w:adjustRightInd w:val="0"/>
      <w:spacing w:after="0" w:line="240" w:lineRule="auto"/>
      <w:ind w:firstLine="576"/>
      <w:jc w:val="both"/>
      <w:textAlignment w:val="baseline"/>
      <w:outlineLvl w:val="3"/>
    </w:pPr>
    <w:rPr>
      <w:rFonts w:ascii="CyrillicTimes" w:hAnsi="CyrillicTimes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A53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53E3"/>
    <w:rPr>
      <w:rFonts w:ascii="CyrillicTimes" w:eastAsia="Times New Roman" w:hAnsi="CyrillicTimes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AA53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ms Rmn" w:hAnsi="Tms Rmn"/>
      <w:sz w:val="20"/>
      <w:szCs w:val="20"/>
      <w:lang w:val="en-GB"/>
    </w:rPr>
  </w:style>
  <w:style w:type="character" w:customStyle="1" w:styleId="a4">
    <w:name w:val="Основной текст Знак"/>
    <w:basedOn w:val="a0"/>
    <w:link w:val="a3"/>
    <w:uiPriority w:val="99"/>
    <w:rsid w:val="00AA53E3"/>
    <w:rPr>
      <w:rFonts w:ascii="Tms Rmn" w:eastAsia="Times New Roman" w:hAnsi="Tms Rm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3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53E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B1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B1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9254/b1b1099a3d491e5432b9f3be6b3cb9f94b9b8598/" TargetMode="External"/><Relationship Id="rId13" Type="http://schemas.openxmlformats.org/officeDocument/2006/relationships/hyperlink" Target="https://www.consultant.ru/document/cons_doc_LAW_429254/b1b1099a3d491e5432b9f3be6b3cb9f94b9b859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9254/b1b1099a3d491e5432b9f3be6b3cb9f94b9b8598/" TargetMode="External"/><Relationship Id="rId12" Type="http://schemas.openxmlformats.org/officeDocument/2006/relationships/hyperlink" Target="https://www.consultant.ru/document/cons_doc_LAW_430707/df3ace0ea577a92ea8b71c0d4363fbbe79da7160/" TargetMode="External"/><Relationship Id="rId17" Type="http://schemas.openxmlformats.org/officeDocument/2006/relationships/hyperlink" Target="https://pravo-search.minjust.ru/bigs/showDocument.html?id=4A217C19-EB0F-4AA9-8D18-206D0114722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A%D0%BE%D0%BC%D0%B8%D1%81%D1%81%D0%B8%D1%8F%20%D0%BF%D0%BE%20%D1%81%D0%BF%D0%B8%D1%81%D0%B0%D0%BD%D0%B8%D1%8E%20%D1%81%D1%83%D0%BC%D0%BC%20%D0%BD%D0%B5%D1%83%D1%81%D1%82%D0%BE%D0%B5%D0%BA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4A217C19-EB0F-4AA9-8D18-206D01147226%22,%22shards%22:%5B%22%D0%A2%D0%B5%D0%BA%D1%83%D1%89%D0%B8%D0%B5%20%D1%80%D0%B5%D0%B4%D0%B0%D0%BA%D1%86%D0%B8%D0%B8%22%5D,%22hlColors%22:%5B%22searchHL0%22%5D,%22uid%22:%220cb1ba31-19ba-41e1-90c2-9f9f83f2cba2%22%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29254/b1b1099a3d491e5432b9f3be6b3cb9f94b9b8598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www.consultant.ru/document/cons_doc_LAW_430707/df3ace0ea577a92ea8b71c0d4363fbbe79da716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23599/" TargetMode="External"/><Relationship Id="rId10" Type="http://schemas.openxmlformats.org/officeDocument/2006/relationships/hyperlink" Target="https://www.consultant.ru/document/cons_doc_LAW_430707/df3ace0ea577a92ea8b71c0d4363fbbe79da716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9254/b1b1099a3d491e5432b9f3be6b3cb9f94b9b8598/" TargetMode="External"/><Relationship Id="rId14" Type="http://schemas.openxmlformats.org/officeDocument/2006/relationships/hyperlink" Target="https://www.consultant.ru/document/cons_doc_LAW_429254/b1b1099a3d491e5432b9f3be6b3cb9f94b9b85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UserVip</cp:lastModifiedBy>
  <cp:revision>28</cp:revision>
  <cp:lastPrinted>2024-12-17T07:24:00Z</cp:lastPrinted>
  <dcterms:created xsi:type="dcterms:W3CDTF">2024-12-17T03:22:00Z</dcterms:created>
  <dcterms:modified xsi:type="dcterms:W3CDTF">2024-12-17T07:35:00Z</dcterms:modified>
</cp:coreProperties>
</file>